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99C9D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240" w:lineRule="auto"/>
        <w:jc w:val="center"/>
        <w:textAlignment w:val="auto"/>
        <w:rPr>
          <w:rFonts w:hint="eastAsia"/>
          <w:sz w:val="32"/>
          <w:szCs w:val="18"/>
        </w:rPr>
      </w:pPr>
      <w:r>
        <w:rPr>
          <w:rFonts w:hint="eastAsia"/>
          <w:sz w:val="32"/>
          <w:szCs w:val="18"/>
        </w:rPr>
        <w:t>东辽县南部风力发电、输变电设施及化工园总降变项目</w:t>
      </w:r>
      <w:r>
        <w:rPr>
          <w:rFonts w:hint="eastAsia"/>
          <w:sz w:val="32"/>
          <w:szCs w:val="18"/>
          <w:lang w:eastAsia="zh-CN"/>
        </w:rPr>
        <w:t>（</w:t>
      </w:r>
      <w:r>
        <w:rPr>
          <w:rFonts w:hint="eastAsia"/>
          <w:sz w:val="32"/>
          <w:szCs w:val="18"/>
          <w:lang w:val="en-US" w:eastAsia="zh-CN"/>
        </w:rPr>
        <w:t>补充</w:t>
      </w:r>
      <w:r>
        <w:rPr>
          <w:rFonts w:hint="eastAsia"/>
          <w:sz w:val="32"/>
          <w:szCs w:val="18"/>
          <w:lang w:eastAsia="zh-CN"/>
        </w:rPr>
        <w:t>）</w:t>
      </w:r>
      <w:r>
        <w:rPr>
          <w:rFonts w:hint="eastAsia"/>
          <w:sz w:val="32"/>
          <w:szCs w:val="18"/>
        </w:rPr>
        <w:t>钻探</w:t>
      </w:r>
      <w:r>
        <w:rPr>
          <w:rFonts w:hint="eastAsia"/>
          <w:sz w:val="32"/>
          <w:szCs w:val="18"/>
          <w:lang w:val="en-US" w:eastAsia="zh-CN"/>
        </w:rPr>
        <w:t>劳务</w:t>
      </w:r>
      <w:r>
        <w:rPr>
          <w:rFonts w:hint="eastAsia"/>
          <w:sz w:val="32"/>
          <w:szCs w:val="18"/>
        </w:rPr>
        <w:t>分包服务询比采购公告</w:t>
      </w:r>
    </w:p>
    <w:p w14:paraId="61B22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发布单位:工程勘察院 发布日期:</w:t>
      </w:r>
      <w:r>
        <w:rPr>
          <w:rFonts w:hint="default" w:ascii="Times New Roman" w:hAnsi="Times New Roman" w:cs="Times New Roman"/>
          <w:lang w:val="en-US" w:eastAsia="zh-CN"/>
        </w:rPr>
        <w:t xml:space="preserve"> 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  <w:lang w:val="en-US" w:eastAsia="zh-C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  <w:lang w:val="en-US" w:eastAsia="zh-C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12</w:t>
      </w:r>
      <w:r>
        <w:rPr>
          <w:rFonts w:hint="default" w:ascii="Times New Roman" w:hAnsi="Times New Roman" w:cs="Times New Roman"/>
          <w:lang w:val="en-US" w:eastAsia="zh-CN"/>
        </w:rPr>
        <w:t>日</w:t>
      </w:r>
    </w:p>
    <w:p w14:paraId="54F42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根据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中水东北勘测设计研究有限责任公司</w:t>
      </w:r>
      <w:r>
        <w:rPr>
          <w:rFonts w:hint="default" w:ascii="Times New Roman" w:hAnsi="Times New Roman" w:cs="Times New Roman"/>
        </w:rPr>
        <w:t>《公司</w:t>
      </w:r>
      <w:r>
        <w:rPr>
          <w:rFonts w:hint="default" w:ascii="Times New Roman" w:hAnsi="Times New Roman" w:cs="Times New Roman"/>
          <w:lang w:val="en-US" w:eastAsia="zh-CN"/>
        </w:rPr>
        <w:t>采购管理办法</w:t>
      </w:r>
      <w:r>
        <w:rPr>
          <w:rFonts w:hint="default" w:ascii="Times New Roman" w:hAnsi="Times New Roman" w:cs="Times New Roman"/>
        </w:rPr>
        <w:t>》(中</w:t>
      </w:r>
      <w:r>
        <w:rPr>
          <w:rFonts w:hint="default" w:ascii="Times New Roman" w:hAnsi="Times New Roman" w:cs="Times New Roman"/>
          <w:lang w:val="en-US" w:eastAsia="zh-CN"/>
        </w:rPr>
        <w:t>水东勘</w:t>
      </w:r>
      <w:r>
        <w:rPr>
          <w:rFonts w:hint="default" w:ascii="Times New Roman" w:hAnsi="Times New Roman" w:cs="Times New Roman"/>
        </w:rPr>
        <w:t>办</w:t>
      </w:r>
      <w:r>
        <w:rPr>
          <w:rFonts w:hint="default" w:ascii="Times New Roman" w:hAnsi="Times New Roman" w:cs="Times New Roman"/>
          <w:lang w:val="en-US" w:eastAsia="zh-CN"/>
        </w:rPr>
        <w:t>[</w:t>
      </w:r>
      <w:r>
        <w:rPr>
          <w:rFonts w:hint="default" w:ascii="Times New Roman" w:hAnsi="Times New Roman" w:cs="Times New Roman"/>
        </w:rPr>
        <w:t>2024</w:t>
      </w:r>
      <w:r>
        <w:rPr>
          <w:rFonts w:hint="default" w:ascii="Times New Roman" w:hAnsi="Times New Roman" w:cs="Times New Roman"/>
          <w:lang w:val="en-US" w:eastAsia="zh-CN"/>
        </w:rPr>
        <w:t>]</w:t>
      </w:r>
      <w:r>
        <w:rPr>
          <w:rFonts w:hint="default" w:ascii="Times New Roman" w:hAnsi="Times New Roman" w:cs="Times New Roman"/>
        </w:rPr>
        <w:t>313号)有关规定，</w:t>
      </w:r>
      <w:r>
        <w:rPr>
          <w:rFonts w:hint="default" w:ascii="Times New Roman" w:hAnsi="Times New Roman" w:cs="Times New Roman"/>
          <w:lang w:val="en-US" w:eastAsia="zh-CN"/>
        </w:rPr>
        <w:t>地质勘察公司拟对</w:t>
      </w:r>
      <w:r>
        <w:rPr>
          <w:rFonts w:hint="default" w:ascii="Times New Roman" w:hAnsi="Times New Roman" w:cs="Times New Roman"/>
        </w:rPr>
        <w:t>“</w:t>
      </w:r>
      <w:r>
        <w:rPr>
          <w:rFonts w:hint="eastAsia" w:ascii="宋体" w:hAnsi="宋体" w:eastAsia="宋体" w:cs="Times New Roman"/>
          <w:color w:val="auto"/>
          <w:szCs w:val="21"/>
          <w:lang w:val="en-US" w:eastAsia="zh-CN"/>
        </w:rPr>
        <w:t>东辽县南部风力发电、输变电设施及化工园总降变项目</w:t>
      </w:r>
      <w:r>
        <w:rPr>
          <w:rFonts w:hint="eastAsia" w:ascii="宋体" w:hAnsi="宋体" w:cs="Times New Roman"/>
          <w:color w:val="auto"/>
          <w:szCs w:val="21"/>
          <w:lang w:val="en-US" w:eastAsia="zh-CN"/>
        </w:rPr>
        <w:t>（补充）</w:t>
      </w:r>
      <w:r>
        <w:rPr>
          <w:rFonts w:hint="default" w:ascii="Times New Roman" w:hAnsi="Times New Roman" w:cs="Times New Roman"/>
          <w:lang w:val="en-US" w:eastAsia="zh-CN"/>
        </w:rPr>
        <w:t>钻探</w:t>
      </w:r>
      <w:r>
        <w:rPr>
          <w:rFonts w:hint="eastAsia" w:ascii="Times New Roman" w:hAnsi="Times New Roman" w:cs="Times New Roman"/>
          <w:lang w:val="en-US" w:eastAsia="zh-CN"/>
        </w:rPr>
        <w:t>劳务</w:t>
      </w:r>
      <w:r>
        <w:rPr>
          <w:rFonts w:hint="default" w:ascii="Times New Roman" w:hAnsi="Times New Roman" w:cs="Times New Roman"/>
          <w:lang w:val="en-US" w:eastAsia="zh-CN"/>
        </w:rPr>
        <w:t>分包</w:t>
      </w:r>
      <w:r>
        <w:rPr>
          <w:rFonts w:hint="default" w:ascii="Times New Roman" w:hAnsi="Times New Roman" w:cs="Times New Roman"/>
        </w:rPr>
        <w:t>”</w:t>
      </w:r>
      <w:r>
        <w:rPr>
          <w:rFonts w:hint="default" w:ascii="Times New Roman" w:hAnsi="Times New Roman" w:cs="Times New Roman"/>
          <w:lang w:val="en-US" w:eastAsia="zh-CN"/>
        </w:rPr>
        <w:t>服务进行询比采购</w:t>
      </w:r>
      <w:r>
        <w:rPr>
          <w:rFonts w:hint="default" w:ascii="Times New Roman" w:hAnsi="Times New Roman" w:cs="Times New Roman"/>
        </w:rPr>
        <w:t>，</w:t>
      </w:r>
      <w:r>
        <w:rPr>
          <w:rFonts w:hint="eastAsia"/>
          <w:lang w:val="en-US" w:eastAsia="zh-CN"/>
        </w:rPr>
        <w:t>遴选</w:t>
      </w:r>
      <w:r>
        <w:rPr>
          <w:rFonts w:hint="eastAsia"/>
        </w:rPr>
        <w:t>工程</w:t>
      </w:r>
      <w:r>
        <w:rPr>
          <w:rFonts w:hint="eastAsia"/>
          <w:lang w:val="en-US" w:eastAsia="zh-CN"/>
        </w:rPr>
        <w:t>勘察院入围的合格</w:t>
      </w:r>
      <w:r>
        <w:rPr>
          <w:rFonts w:hint="eastAsia"/>
        </w:rPr>
        <w:t>供应商进行</w:t>
      </w:r>
      <w:r>
        <w:rPr>
          <w:rFonts w:hint="eastAsia"/>
          <w:lang w:val="en-US" w:eastAsia="zh-CN"/>
        </w:rPr>
        <w:t>钻探劳务分包</w:t>
      </w:r>
      <w:r>
        <w:rPr>
          <w:rFonts w:hint="eastAsia"/>
        </w:rPr>
        <w:t>服务工作</w:t>
      </w:r>
      <w:r>
        <w:rPr>
          <w:rFonts w:hint="default" w:ascii="Times New Roman" w:hAnsi="Times New Roman" w:cs="Times New Roman"/>
        </w:rPr>
        <w:t>。</w:t>
      </w:r>
      <w:r>
        <w:rPr>
          <w:rFonts w:hint="eastAsia"/>
        </w:rPr>
        <w:t>为确保采购过程公开、公平、公正，现公开征招工程勘察院入围的合格供应商进行询比采购。</w:t>
      </w:r>
    </w:p>
    <w:p w14:paraId="2D57F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1、公告时间</w:t>
      </w:r>
    </w:p>
    <w:p w14:paraId="7E66E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12</w:t>
      </w:r>
      <w:r>
        <w:rPr>
          <w:rFonts w:hint="default" w:ascii="Times New Roman" w:hAnsi="Times New Roman" w:cs="Times New Roman"/>
        </w:rPr>
        <w:t>日至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17</w:t>
      </w:r>
      <w:r>
        <w:rPr>
          <w:rFonts w:hint="default" w:ascii="Times New Roman" w:hAnsi="Times New Roman" w:cs="Times New Roman"/>
        </w:rPr>
        <w:t>日。</w:t>
      </w:r>
    </w:p>
    <w:p w14:paraId="05A40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2、采购内容</w:t>
      </w:r>
    </w:p>
    <w:p w14:paraId="76DD0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“东辽县南部风力发电、输变电设施及化工园总降变项目</w:t>
      </w:r>
      <w:r>
        <w:rPr>
          <w:rFonts w:hint="eastAsia" w:ascii="宋体" w:hAnsi="宋体" w:cs="Times New Roman"/>
          <w:color w:val="auto"/>
          <w:szCs w:val="21"/>
          <w:lang w:val="en-US" w:eastAsia="zh-CN"/>
        </w:rPr>
        <w:t>（补充）</w:t>
      </w:r>
      <w:r>
        <w:rPr>
          <w:rFonts w:hint="default" w:ascii="Times New Roman" w:hAnsi="Times New Roman" w:cs="Times New Roman"/>
        </w:rPr>
        <w:t>”</w:t>
      </w:r>
      <w:r>
        <w:rPr>
          <w:rFonts w:hint="default" w:ascii="Times New Roman" w:hAnsi="Times New Roman" w:cs="Times New Roman"/>
          <w:lang w:val="en-US" w:eastAsia="zh-CN"/>
        </w:rPr>
        <w:t>钻探</w:t>
      </w:r>
      <w:r>
        <w:rPr>
          <w:rFonts w:hint="eastAsia" w:ascii="Times New Roman" w:hAnsi="Times New Roman" w:cs="Times New Roman"/>
          <w:lang w:val="en-US" w:eastAsia="zh-CN"/>
        </w:rPr>
        <w:t>劳务</w:t>
      </w:r>
      <w:r>
        <w:rPr>
          <w:rFonts w:hint="default" w:ascii="Times New Roman" w:hAnsi="Times New Roman" w:cs="Times New Roman"/>
          <w:lang w:val="en-US" w:eastAsia="zh-CN"/>
        </w:rPr>
        <w:t>分包服务总计钻探工作量</w:t>
      </w:r>
      <w:r>
        <w:rPr>
          <w:rFonts w:hint="eastAsia" w:ascii="Times New Roman" w:hAnsi="Times New Roman" w:cs="Times New Roman"/>
          <w:lang w:val="en-US" w:eastAsia="zh-CN"/>
        </w:rPr>
        <w:t>1000</w:t>
      </w:r>
      <w:r>
        <w:rPr>
          <w:rFonts w:hint="default" w:ascii="Times New Roman" w:hAnsi="Times New Roman" w:cs="Times New Roman"/>
          <w:lang w:val="en-US" w:eastAsia="zh-CN"/>
        </w:rPr>
        <w:t>m，</w:t>
      </w:r>
      <w:r>
        <w:rPr>
          <w:rFonts w:hint="default" w:ascii="Times New Roman" w:hAnsi="Times New Roman" w:cs="Times New Roman"/>
        </w:rPr>
        <w:t>主要工作内容包括</w:t>
      </w:r>
      <w:r>
        <w:rPr>
          <w:rFonts w:hint="default" w:ascii="Times New Roman" w:hAnsi="Times New Roman" w:cs="Times New Roman"/>
          <w:lang w:val="en-US" w:eastAsia="zh-CN"/>
        </w:rPr>
        <w:t>钻探、现场原位试验等工作</w:t>
      </w:r>
      <w:r>
        <w:rPr>
          <w:rFonts w:hint="default" w:ascii="Times New Roman" w:hAnsi="Times New Roman" w:cs="Times New Roman"/>
        </w:rPr>
        <w:t>。</w:t>
      </w:r>
    </w:p>
    <w:p w14:paraId="3FAA912D">
      <w:pPr>
        <w:numPr>
          <w:ilvl w:val="0"/>
          <w:numId w:val="1"/>
        </w:numPr>
        <w:bidi w:val="0"/>
        <w:ind w:firstLine="480" w:firstLineChars="20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取费方式</w:t>
      </w:r>
    </w:p>
    <w:p w14:paraId="1E85FF0B">
      <w:pPr>
        <w:pStyle w:val="2"/>
        <w:rPr>
          <w:rFonts w:hint="default" w:ascii="Times New Roman" w:hAnsi="Times New Roman" w:cs="Times New Roman"/>
          <w:lang w:eastAsia="zh-CN"/>
        </w:rPr>
      </w:pPr>
      <w:r>
        <w:rPr>
          <w:rFonts w:hint="eastAsia"/>
          <w:lang w:val="en-US" w:eastAsia="zh-CN"/>
        </w:rPr>
        <w:t>钻探按每米固定综合单价取费，</w:t>
      </w:r>
      <w:r>
        <w:rPr>
          <w:rFonts w:hint="eastAsia"/>
          <w:sz w:val="24"/>
          <w:szCs w:val="24"/>
        </w:rPr>
        <w:t>综合单价包含：钻探材料费、人工费、进退场费、设备维修费、</w:t>
      </w:r>
      <w:r>
        <w:rPr>
          <w:rFonts w:hint="eastAsia" w:ascii="Times New Roman" w:hAnsi="Times New Roman" w:cs="Times New Roman"/>
          <w:lang w:val="en-US" w:eastAsia="zh-CN"/>
        </w:rPr>
        <w:t>原位试验费、</w:t>
      </w:r>
      <w:r>
        <w:rPr>
          <w:rFonts w:hint="eastAsia"/>
          <w:sz w:val="24"/>
          <w:szCs w:val="24"/>
        </w:rPr>
        <w:t>测试钻孔配合</w:t>
      </w:r>
      <w:r>
        <w:rPr>
          <w:rFonts w:hint="eastAsia"/>
          <w:sz w:val="24"/>
          <w:szCs w:val="24"/>
          <w:lang w:val="en-US" w:eastAsia="zh-CN"/>
        </w:rPr>
        <w:t>费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搬迁费、供水费、</w:t>
      </w:r>
      <w:r>
        <w:rPr>
          <w:rFonts w:hint="eastAsia"/>
          <w:sz w:val="24"/>
          <w:szCs w:val="24"/>
        </w:rPr>
        <w:t>管理</w:t>
      </w:r>
      <w:r>
        <w:rPr>
          <w:rFonts w:hint="eastAsia"/>
          <w:sz w:val="24"/>
          <w:szCs w:val="24"/>
          <w:lang w:val="en-US" w:eastAsia="zh-CN"/>
        </w:rPr>
        <w:t>费</w:t>
      </w:r>
      <w:r>
        <w:rPr>
          <w:rFonts w:hint="eastAsia"/>
          <w:sz w:val="24"/>
          <w:szCs w:val="24"/>
        </w:rPr>
        <w:t>、利润、税金等全部费用。</w:t>
      </w:r>
      <w:r>
        <w:rPr>
          <w:rFonts w:hint="eastAsia" w:ascii="Times New Roman" w:hAnsi="Times New Roman" w:eastAsia="宋体" w:cs="Times New Roman"/>
          <w:lang w:eastAsia="zh-CN"/>
        </w:rPr>
        <w:t>最终以实际完成工作量结算，合</w:t>
      </w:r>
      <w:r>
        <w:rPr>
          <w:rFonts w:hint="eastAsia" w:ascii="Times New Roman" w:hAnsi="Times New Roman" w:cs="Times New Roman"/>
          <w:lang w:eastAsia="zh-CN"/>
        </w:rPr>
        <w:t>同总价不超过</w:t>
      </w:r>
      <w:r>
        <w:rPr>
          <w:rFonts w:hint="eastAsia" w:ascii="Times New Roman" w:hAnsi="Times New Roman" w:cs="Times New Roman"/>
          <w:lang w:val="en-US" w:eastAsia="zh-CN"/>
        </w:rPr>
        <w:t>90</w:t>
      </w:r>
      <w:r>
        <w:rPr>
          <w:rFonts w:hint="eastAsia" w:ascii="Times New Roman" w:hAnsi="Times New Roman" w:cs="Times New Roman"/>
          <w:lang w:eastAsia="zh-CN"/>
        </w:rPr>
        <w:t>万元。</w:t>
      </w:r>
    </w:p>
    <w:p w14:paraId="1AB46295">
      <w:pPr>
        <w:pStyle w:val="2"/>
        <w:numPr>
          <w:ilvl w:val="0"/>
          <w:numId w:val="0"/>
        </w:numPr>
        <w:ind w:firstLine="48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4、资格要求</w:t>
      </w:r>
    </w:p>
    <w:p w14:paraId="232A8F1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①供应商在中华人民共和国境内依法登记注册并具有独立法人资格，具备有效的营业执照营业执照业务范围包含钻探作业类相关内容，并在人员、设备、资金等方面均具有相应作业能力。</w:t>
      </w:r>
    </w:p>
    <w:p w14:paraId="7F4BF043">
      <w:pPr>
        <w:pStyle w:val="2"/>
        <w:numPr>
          <w:ilvl w:val="0"/>
          <w:numId w:val="0"/>
        </w:numPr>
        <w:ind w:left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②具有工程勘察劳务类资质。</w:t>
      </w:r>
    </w:p>
    <w:p w14:paraId="0171C8EB">
      <w:pPr>
        <w:pStyle w:val="2"/>
        <w:numPr>
          <w:ilvl w:val="0"/>
          <w:numId w:val="0"/>
        </w:numPr>
        <w:ind w:left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③近3年类似业绩不少于3项。</w:t>
      </w:r>
    </w:p>
    <w:p w14:paraId="243306F6">
      <w:pPr>
        <w:pStyle w:val="2"/>
        <w:numPr>
          <w:ilvl w:val="0"/>
          <w:numId w:val="0"/>
        </w:numPr>
        <w:ind w:left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④供应商或法定代表人无行贿犯罪行为记录和违法失信行为记录</w:t>
      </w:r>
    </w:p>
    <w:p w14:paraId="15F9F707">
      <w:pPr>
        <w:numPr>
          <w:ilvl w:val="0"/>
          <w:numId w:val="0"/>
        </w:numPr>
        <w:bidi w:val="0"/>
        <w:ind w:leftChars="20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5、质量要求</w:t>
      </w:r>
    </w:p>
    <w:p w14:paraId="3EEFB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eastAsia" w:eastAsia="宋体"/>
          <w:lang w:val="en-US" w:eastAsia="zh-CN"/>
        </w:rPr>
        <w:t>钻探及原位试验质量应满足</w:t>
      </w:r>
      <w:r>
        <w:rPr>
          <w:rFonts w:hint="default" w:eastAsia="宋体"/>
          <w:lang w:val="en-US" w:eastAsia="zh-CN"/>
        </w:rPr>
        <w:t>《岩土工程勘察规范》（GB50021-2001）（2009年版）</w:t>
      </w:r>
      <w:r>
        <w:rPr>
          <w:rFonts w:hint="eastAsia" w:eastAsia="宋体"/>
          <w:lang w:val="en-US" w:eastAsia="zh-CN"/>
        </w:rPr>
        <w:t>、</w:t>
      </w:r>
      <w:r>
        <w:rPr>
          <w:rFonts w:hint="eastAsia"/>
          <w:lang w:bidi="en-US"/>
        </w:rPr>
        <w:t>《陆上风电场工程地质勘察规范》(NB/T 31030-2022)</w:t>
      </w:r>
      <w:r>
        <w:rPr>
          <w:rFonts w:hint="eastAsia"/>
          <w:lang w:eastAsia="zh-CN" w:bidi="en-US"/>
        </w:rPr>
        <w:t>、</w:t>
      </w:r>
      <w:r>
        <w:rPr>
          <w:rFonts w:hint="eastAsia"/>
          <w:lang w:bidi="en-US"/>
        </w:rPr>
        <w:t>《变电站岩土工程勘测技术规程》（DL/T5170-2015）</w:t>
      </w:r>
      <w:r>
        <w:rPr>
          <w:rFonts w:hint="eastAsia"/>
          <w:lang w:eastAsia="zh-CN" w:bidi="en-US"/>
        </w:rPr>
        <w:t>、</w:t>
      </w:r>
      <w:r>
        <w:rPr>
          <w:rFonts w:hint="eastAsia"/>
          <w:lang w:bidi="en-US"/>
        </w:rPr>
        <w:t>《工程勘察通用规范》（GB 55017-2021）</w:t>
      </w:r>
      <w:r>
        <w:rPr>
          <w:rFonts w:hint="eastAsia"/>
          <w:lang w:val="en-US" w:eastAsia="zh-CN"/>
        </w:rPr>
        <w:t>及</w:t>
      </w:r>
      <w:r>
        <w:rPr>
          <w:rFonts w:hint="eastAsia" w:eastAsia="宋体"/>
          <w:lang w:val="en-US" w:eastAsia="zh-CN"/>
        </w:rPr>
        <w:t>《钻孔任务书》相关要求。</w:t>
      </w:r>
    </w:p>
    <w:p w14:paraId="36D02AC5">
      <w:pPr>
        <w:numPr>
          <w:ilvl w:val="0"/>
          <w:numId w:val="0"/>
        </w:numPr>
        <w:bidi w:val="0"/>
        <w:ind w:leftChars="20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6、工期要求</w:t>
      </w:r>
    </w:p>
    <w:p w14:paraId="0E522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以实际工期为准。</w:t>
      </w:r>
    </w:p>
    <w:p w14:paraId="1FEFB2D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采购资料领取方式</w:t>
      </w:r>
    </w:p>
    <w:p w14:paraId="6C55B91F">
      <w:pPr>
        <w:pStyle w:val="2"/>
        <w:numPr>
          <w:ilvl w:val="0"/>
          <w:numId w:val="0"/>
        </w:numPr>
        <w:ind w:firstLine="48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现场领取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[</w:t>
      </w:r>
      <w:r>
        <w:rPr>
          <w:rFonts w:hint="eastAsia"/>
          <w:lang w:val="en-US" w:eastAsia="zh-CN"/>
        </w:rPr>
        <w:t>中水东北勘测设计研究有限责任公司工程勘察院（长春市绿园区春城大街978号）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]。</w:t>
      </w:r>
    </w:p>
    <w:p w14:paraId="77595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、报名方式</w:t>
      </w:r>
    </w:p>
    <w:p w14:paraId="6BE95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报名时间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default" w:ascii="Times New Roman" w:hAnsi="Times New Roman" w:cs="Times New Roman"/>
          <w:lang w:val="en-US" w:eastAsia="zh-C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12</w:t>
      </w:r>
      <w:r>
        <w:rPr>
          <w:rFonts w:hint="default" w:ascii="Times New Roman" w:hAnsi="Times New Roman" w:cs="Times New Roman"/>
        </w:rPr>
        <w:t>日</w:t>
      </w:r>
      <w:r>
        <w:rPr>
          <w:rFonts w:hint="default" w:ascii="Times New Roman" w:hAnsi="Times New Roman" w:cs="Times New Roman"/>
          <w:lang w:val="en-US" w:eastAsia="zh-CN"/>
        </w:rPr>
        <w:t>9</w:t>
      </w:r>
      <w:r>
        <w:rPr>
          <w:rFonts w:hint="default" w:ascii="Times New Roman" w:hAnsi="Times New Roman" w:cs="Times New Roman"/>
        </w:rPr>
        <w:t>时整至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17</w:t>
      </w:r>
      <w:r>
        <w:rPr>
          <w:rFonts w:hint="default" w:ascii="Times New Roman" w:hAnsi="Times New Roman" w:cs="Times New Roman"/>
        </w:rPr>
        <w:t>日</w:t>
      </w:r>
      <w:r>
        <w:rPr>
          <w:rFonts w:hint="eastAsia" w:ascii="Times New Roman" w:hAnsi="Times New Roman" w:cs="Times New Roman"/>
          <w:lang w:val="en-US" w:eastAsia="zh-CN"/>
        </w:rPr>
        <w:t>9时整。</w:t>
      </w:r>
    </w:p>
    <w:p w14:paraId="171E1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报名方式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default" w:ascii="Times New Roman" w:hAnsi="Times New Roman" w:cs="Times New Roman"/>
        </w:rPr>
        <w:t>将纸质版材料于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17</w:t>
      </w:r>
      <w:r>
        <w:rPr>
          <w:rFonts w:hint="default" w:ascii="Times New Roman" w:hAnsi="Times New Roman" w:cs="Times New Roman"/>
        </w:rPr>
        <w:t>日9时前邮寄到中水东北勘测设计研究有限责任公司工程勘察院(长春市绿园区春城大街978号)</w:t>
      </w:r>
    </w:p>
    <w:p w14:paraId="4FE0B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联系人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  <w:lang w:val="en-US" w:eastAsia="zh-CN"/>
        </w:rPr>
        <w:t>田先生</w:t>
      </w:r>
      <w:r>
        <w:rPr>
          <w:rFonts w:hint="default" w:ascii="Times New Roman" w:hAnsi="Times New Roman" w:cs="Times New Roman"/>
        </w:rPr>
        <w:t>，联系电话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  <w:lang w:val="en-US" w:eastAsia="zh-CN"/>
        </w:rPr>
        <w:t>17742873020</w:t>
      </w:r>
    </w:p>
    <w:p w14:paraId="0EC69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审核时间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default" w:ascii="Times New Roman" w:hAnsi="Times New Roman" w:cs="Times New Roman"/>
          <w:lang w:val="en-US" w:eastAsia="zh-C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17</w:t>
      </w:r>
      <w:r>
        <w:rPr>
          <w:rFonts w:hint="default" w:ascii="Times New Roman" w:hAnsi="Times New Roman" w:cs="Times New Roman"/>
        </w:rPr>
        <w:t>日</w:t>
      </w:r>
      <w:r>
        <w:rPr>
          <w:rFonts w:hint="default" w:ascii="Times New Roman" w:hAnsi="Times New Roman" w:cs="Times New Roman"/>
          <w:lang w:val="en-US" w:eastAsia="zh-CN"/>
        </w:rPr>
        <w:t>9</w:t>
      </w:r>
      <w:r>
        <w:rPr>
          <w:rFonts w:hint="default" w:ascii="Times New Roman" w:hAnsi="Times New Roman" w:cs="Times New Roman"/>
        </w:rPr>
        <w:t>时整至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17</w:t>
      </w:r>
      <w:r>
        <w:rPr>
          <w:rFonts w:hint="default" w:ascii="Times New Roman" w:hAnsi="Times New Roman" w:cs="Times New Roman"/>
        </w:rPr>
        <w:t>日</w:t>
      </w:r>
      <w:r>
        <w:rPr>
          <w:rFonts w:hint="eastAsia" w:ascii="Times New Roman" w:hAnsi="Times New Roman" w:cs="Times New Roman"/>
          <w:lang w:val="en-US" w:eastAsia="zh-CN"/>
        </w:rPr>
        <w:t>11时整</w:t>
      </w:r>
    </w:p>
    <w:p w14:paraId="57F22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lang w:val="en-US" w:eastAsia="zh-CN"/>
        </w:rPr>
        <w:t>、报名所需资料</w:t>
      </w:r>
    </w:p>
    <w:p w14:paraId="42CD41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eastAsia"/>
        </w:rPr>
        <w:t>报价函</w:t>
      </w:r>
      <w:r>
        <w:rPr>
          <w:rFonts w:hint="eastAsia"/>
          <w:lang w:eastAsia="zh-CN"/>
        </w:rPr>
        <w:t>（</w:t>
      </w:r>
      <w:r>
        <w:rPr>
          <w:rFonts w:hint="eastAsia"/>
        </w:rPr>
        <w:t>盖企业鲜章</w:t>
      </w:r>
      <w:r>
        <w:rPr>
          <w:rFonts w:hint="eastAsia"/>
          <w:lang w:eastAsia="zh-CN"/>
        </w:rPr>
        <w:t>）</w:t>
      </w:r>
      <w:r>
        <w:rPr>
          <w:rFonts w:hint="default" w:ascii="Times New Roman" w:hAnsi="Times New Roman" w:cs="Times New Roman"/>
        </w:rPr>
        <w:t>。</w:t>
      </w:r>
    </w:p>
    <w:p w14:paraId="058A0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lang w:val="en-US" w:eastAsia="zh-CN"/>
        </w:rPr>
        <w:t>、评审方式及合同签订</w:t>
      </w:r>
    </w:p>
    <w:p w14:paraId="5A554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/>
        </w:rPr>
        <w:t>中水东北</w:t>
      </w:r>
      <w:r>
        <w:rPr>
          <w:rFonts w:hint="eastAsia"/>
          <w:lang w:val="en-US"/>
        </w:rPr>
        <w:t>勘测</w:t>
      </w:r>
      <w:r>
        <w:rPr>
          <w:rFonts w:hint="eastAsia"/>
        </w:rPr>
        <w:t>设计研究有限责任公司地质勘察公司成立评审小组，由评审小组审核确定供方后签订合同，签订合同后开展服务工作。</w:t>
      </w:r>
    </w:p>
    <w:p w14:paraId="42EFB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lang w:val="en-US" w:eastAsia="zh-CN"/>
        </w:rPr>
        <w:t>、联系方式</w:t>
      </w:r>
    </w:p>
    <w:p w14:paraId="2339D0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联系人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  <w:lang w:val="en-US" w:eastAsia="zh-CN"/>
        </w:rPr>
        <w:t>田先生</w:t>
      </w:r>
      <w:r>
        <w:rPr>
          <w:rFonts w:hint="default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联系电话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  <w:lang w:val="en-US" w:eastAsia="zh-CN"/>
        </w:rPr>
        <w:t>17742873020</w:t>
      </w:r>
    </w:p>
    <w:p w14:paraId="0FC52F53">
      <w:pPr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中水东北勘测设计研究有限责任公司</w:t>
      </w:r>
    </w:p>
    <w:p w14:paraId="3BA5DB65">
      <w:pPr>
        <w:pStyle w:val="2"/>
        <w:jc w:val="right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202</w:t>
      </w:r>
      <w:r>
        <w:rPr>
          <w:rFonts w:hint="eastAsia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  <w:lang w:val="en-US" w:eastAsia="zh-CN"/>
        </w:rPr>
        <w:t>年</w:t>
      </w:r>
      <w:r>
        <w:rPr>
          <w:rFonts w:hint="eastAsia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  <w:lang w:val="en-US" w:eastAsia="zh-CN"/>
        </w:rPr>
        <w:t>月</w:t>
      </w:r>
      <w:r>
        <w:rPr>
          <w:rFonts w:hint="eastAsia" w:cs="Times New Roman"/>
          <w:lang w:val="en-US" w:eastAsia="zh-CN"/>
        </w:rPr>
        <w:t>12</w:t>
      </w:r>
      <w:r>
        <w:rPr>
          <w:rFonts w:hint="default" w:ascii="Times New Roman" w:hAnsi="Times New Roman" w:cs="Times New Roman"/>
          <w:lang w:val="en-US" w:eastAsia="zh-CN"/>
        </w:rPr>
        <w:t>日</w:t>
      </w:r>
    </w:p>
    <w:p w14:paraId="03ADBF53">
      <w:pPr>
        <w:rPr>
          <w:rFonts w:hint="default" w:ascii="Times New Roman" w:hAnsi="Times New Roman" w:cs="Times New Roman"/>
        </w:rPr>
      </w:pPr>
      <w:bookmarkStart w:id="0" w:name="_GoBack"/>
      <w:bookmarkEnd w:id="0"/>
    </w:p>
    <w:p w14:paraId="5BD41716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D44F54"/>
    <w:multiLevelType w:val="singleLevel"/>
    <w:tmpl w:val="B1D44F54"/>
    <w:lvl w:ilvl="0" w:tentative="0">
      <w:start w:val="7"/>
      <w:numFmt w:val="decimal"/>
      <w:suff w:val="nothing"/>
      <w:lvlText w:val="%1、"/>
      <w:lvlJc w:val="left"/>
    </w:lvl>
  </w:abstractNum>
  <w:abstractNum w:abstractNumId="1">
    <w:nsid w:val="6B48C458"/>
    <w:multiLevelType w:val="singleLevel"/>
    <w:tmpl w:val="6B48C458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E013E"/>
    <w:rsid w:val="0B7B21FB"/>
    <w:rsid w:val="0BD2473B"/>
    <w:rsid w:val="0D232B4F"/>
    <w:rsid w:val="2BF52B94"/>
    <w:rsid w:val="2E504120"/>
    <w:rsid w:val="2EFE5DDD"/>
    <w:rsid w:val="343D066C"/>
    <w:rsid w:val="49A77F37"/>
    <w:rsid w:val="49DE4602"/>
    <w:rsid w:val="4C722346"/>
    <w:rsid w:val="4E4F4F33"/>
    <w:rsid w:val="4F1C1172"/>
    <w:rsid w:val="57680175"/>
    <w:rsid w:val="5DC30F22"/>
    <w:rsid w:val="5E4330BC"/>
    <w:rsid w:val="6AF11D88"/>
    <w:rsid w:val="6CAA361E"/>
    <w:rsid w:val="6DC52726"/>
    <w:rsid w:val="731E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0" w:firstLineChars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0正文"/>
    <w:qFormat/>
    <w:uiPriority w:val="0"/>
    <w:pPr>
      <w:widowControl w:val="0"/>
      <w:spacing w:line="360" w:lineRule="auto"/>
      <w:ind w:firstLine="720" w:firstLineChars="200"/>
      <w:jc w:val="both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paragraph" w:customStyle="1" w:styleId="6">
    <w:name w:val="PT-WZ"/>
    <w:qFormat/>
    <w:uiPriority w:val="0"/>
    <w:pPr>
      <w:widowControl w:val="0"/>
      <w:adjustRightInd w:val="0"/>
      <w:snapToGrid w:val="0"/>
      <w:spacing w:line="48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985</Words>
  <Characters>1099</Characters>
  <Lines>0</Lines>
  <Paragraphs>0</Paragraphs>
  <TotalTime>1</TotalTime>
  <ScaleCrop>false</ScaleCrop>
  <LinksUpToDate>false</LinksUpToDate>
  <CharactersWithSpaces>1109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2025-09-03T08:36:00Z</dcterms:created>
  <dc:creator>彼岸＆花暝</dc:creator>
  <cp:lastModifiedBy>清水</cp:lastModifiedBy>
  <dcterms:modified xsi:type="dcterms:W3CDTF">2026-06-10T07:28:22Z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6E5CE7E81D8A42CD967FC43A35D9ED8E</vt:lpwstr>
  </property>
  <property fmtid="{D5CDD505-2E9C-101B-9397-08002B2CF9AE}" pid="4" name="KSOTemplateDocerSaveRecord">
    <vt:lpwstr>eyJoZGlkIjoiMGE0MGEyMzJhMjRlOTc1MzcyYWI3MjE5M2EyZGJjZWQiLCJ1c2VySWQiOiIxODU3NDkwMDUifQ==</vt:lpwstr>
  </property>
</Properties>
</file>